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6EFB" w14:textId="62092300" w:rsidR="00EF46D1" w:rsidRDefault="00EF46D1" w:rsidP="00EF46D1">
      <w:pPr>
        <w:rPr>
          <w:rFonts w:ascii="Garamond" w:hAnsi="Garamond"/>
          <w:sz w:val="28"/>
          <w:szCs w:val="28"/>
        </w:rPr>
      </w:pPr>
      <w:r>
        <w:rPr>
          <w:rFonts w:ascii="Garamond" w:hAnsi="Garamond"/>
          <w:noProof/>
          <w:sz w:val="28"/>
          <w:szCs w:val="28"/>
        </w:rPr>
        <w:drawing>
          <wp:anchor distT="0" distB="0" distL="114300" distR="114300" simplePos="0" relativeHeight="251658240" behindDoc="0" locked="0" layoutInCell="1" allowOverlap="1" wp14:anchorId="721E76FB" wp14:editId="4F2FD90A">
            <wp:simplePos x="0" y="0"/>
            <wp:positionH relativeFrom="column">
              <wp:posOffset>-74815</wp:posOffset>
            </wp:positionH>
            <wp:positionV relativeFrom="paragraph">
              <wp:posOffset>0</wp:posOffset>
            </wp:positionV>
            <wp:extent cx="2909455" cy="769389"/>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res bann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9455" cy="769389"/>
                    </a:xfrm>
                    <a:prstGeom prst="rect">
                      <a:avLst/>
                    </a:prstGeom>
                  </pic:spPr>
                </pic:pic>
              </a:graphicData>
            </a:graphic>
            <wp14:sizeRelH relativeFrom="page">
              <wp14:pctWidth>0</wp14:pctWidth>
            </wp14:sizeRelH>
            <wp14:sizeRelV relativeFrom="page">
              <wp14:pctHeight>0</wp14:pctHeight>
            </wp14:sizeRelV>
          </wp:anchor>
        </w:drawing>
      </w:r>
    </w:p>
    <w:p w14:paraId="77FEE61D" w14:textId="3B7A10B5" w:rsidR="00EF46D1" w:rsidRDefault="00EF46D1" w:rsidP="00EF46D1">
      <w:pPr>
        <w:rPr>
          <w:rFonts w:ascii="Garamond" w:hAnsi="Garamond"/>
          <w:sz w:val="28"/>
          <w:szCs w:val="28"/>
        </w:rPr>
      </w:pPr>
    </w:p>
    <w:p w14:paraId="39CC3FB2" w14:textId="4882EE9F" w:rsidR="00EF46D1" w:rsidRPr="00EF46D1" w:rsidRDefault="00EF46D1" w:rsidP="00EF46D1">
      <w:pPr>
        <w:jc w:val="right"/>
        <w:rPr>
          <w:rFonts w:ascii="Garamond" w:hAnsi="Garamond"/>
          <w:sz w:val="27"/>
          <w:szCs w:val="27"/>
        </w:rPr>
      </w:pPr>
      <w:r w:rsidRPr="00EF46D1">
        <w:rPr>
          <w:rFonts w:ascii="Garamond" w:hAnsi="Garamond"/>
          <w:sz w:val="27"/>
          <w:szCs w:val="27"/>
        </w:rPr>
        <w:t>April 14</w:t>
      </w:r>
      <w:r w:rsidRPr="00EF46D1">
        <w:rPr>
          <w:rFonts w:ascii="Garamond" w:hAnsi="Garamond"/>
          <w:sz w:val="27"/>
          <w:szCs w:val="27"/>
          <w:vertAlign w:val="superscript"/>
        </w:rPr>
        <w:t>th</w:t>
      </w:r>
      <w:r w:rsidRPr="00EF46D1">
        <w:rPr>
          <w:rFonts w:ascii="Garamond" w:hAnsi="Garamond"/>
          <w:sz w:val="27"/>
          <w:szCs w:val="27"/>
        </w:rPr>
        <w:t>, 2020</w:t>
      </w:r>
    </w:p>
    <w:p w14:paraId="7423898F" w14:textId="05A22E06" w:rsidR="006806E6" w:rsidRPr="00EF46D1" w:rsidRDefault="001206B1">
      <w:pPr>
        <w:rPr>
          <w:rFonts w:ascii="Garamond" w:hAnsi="Garamond"/>
          <w:sz w:val="27"/>
          <w:szCs w:val="27"/>
        </w:rPr>
      </w:pPr>
      <w:r w:rsidRPr="00EF46D1">
        <w:rPr>
          <w:rFonts w:ascii="Garamond" w:hAnsi="Garamond"/>
          <w:sz w:val="27"/>
          <w:szCs w:val="27"/>
        </w:rPr>
        <w:t>Dear</w:t>
      </w:r>
      <w:r w:rsidR="00540C8B" w:rsidRPr="00EF46D1">
        <w:rPr>
          <w:rFonts w:ascii="Garamond" w:hAnsi="Garamond"/>
          <w:sz w:val="27"/>
          <w:szCs w:val="27"/>
        </w:rPr>
        <w:t xml:space="preserve"> </w:t>
      </w:r>
      <w:r w:rsidR="0062118B" w:rsidRPr="00EF46D1">
        <w:rPr>
          <w:rFonts w:ascii="Garamond" w:hAnsi="Garamond"/>
          <w:sz w:val="27"/>
          <w:szCs w:val="27"/>
        </w:rPr>
        <w:t>St. Matthew’s parishioners,</w:t>
      </w:r>
    </w:p>
    <w:p w14:paraId="126123B8" w14:textId="0BEE4BD3" w:rsidR="009C5481" w:rsidRPr="00EF46D1" w:rsidRDefault="008D4A17">
      <w:pPr>
        <w:rPr>
          <w:rFonts w:ascii="Garamond" w:hAnsi="Garamond"/>
          <w:sz w:val="27"/>
          <w:szCs w:val="27"/>
        </w:rPr>
      </w:pPr>
      <w:r w:rsidRPr="00EF46D1">
        <w:rPr>
          <w:rFonts w:ascii="Garamond" w:hAnsi="Garamond"/>
          <w:sz w:val="27"/>
          <w:szCs w:val="27"/>
        </w:rPr>
        <w:t>We are in unusual times and</w:t>
      </w:r>
      <w:r w:rsidR="00540C8B" w:rsidRPr="00EF46D1">
        <w:rPr>
          <w:rFonts w:ascii="Garamond" w:hAnsi="Garamond"/>
          <w:sz w:val="27"/>
          <w:szCs w:val="27"/>
        </w:rPr>
        <w:t xml:space="preserve"> hope you all are well and keeping safe at home. </w:t>
      </w:r>
      <w:r w:rsidR="009C5481" w:rsidRPr="00EF46D1">
        <w:rPr>
          <w:rFonts w:ascii="Garamond" w:hAnsi="Garamond"/>
          <w:sz w:val="27"/>
          <w:szCs w:val="27"/>
        </w:rPr>
        <w:t>We want to update you</w:t>
      </w:r>
      <w:r w:rsidR="00540C8B" w:rsidRPr="00EF46D1">
        <w:rPr>
          <w:rFonts w:ascii="Garamond" w:hAnsi="Garamond"/>
          <w:sz w:val="27"/>
          <w:szCs w:val="27"/>
        </w:rPr>
        <w:t xml:space="preserve"> on your </w:t>
      </w:r>
      <w:r w:rsidR="009C5481" w:rsidRPr="00EF46D1">
        <w:rPr>
          <w:rFonts w:ascii="Garamond" w:hAnsi="Garamond"/>
          <w:sz w:val="27"/>
          <w:szCs w:val="27"/>
        </w:rPr>
        <w:t>Q1 pledge contributions</w:t>
      </w:r>
      <w:r w:rsidR="00540C8B" w:rsidRPr="00EF46D1">
        <w:rPr>
          <w:rFonts w:ascii="Garamond" w:hAnsi="Garamond"/>
          <w:sz w:val="27"/>
          <w:szCs w:val="27"/>
        </w:rPr>
        <w:t xml:space="preserve"> and encourage everyone to continue to support St. Matt’</w:t>
      </w:r>
      <w:r w:rsidR="009C5481" w:rsidRPr="00EF46D1">
        <w:rPr>
          <w:rFonts w:ascii="Garamond" w:hAnsi="Garamond"/>
          <w:sz w:val="27"/>
          <w:szCs w:val="27"/>
        </w:rPr>
        <w:t>s through</w:t>
      </w:r>
      <w:r w:rsidR="00540C8B" w:rsidRPr="00EF46D1">
        <w:rPr>
          <w:rFonts w:ascii="Garamond" w:hAnsi="Garamond"/>
          <w:sz w:val="27"/>
          <w:szCs w:val="27"/>
        </w:rPr>
        <w:t xml:space="preserve"> our online</w:t>
      </w:r>
      <w:r w:rsidR="00A560B0" w:rsidRPr="00EF46D1">
        <w:rPr>
          <w:rFonts w:ascii="Garamond" w:hAnsi="Garamond"/>
          <w:sz w:val="27"/>
          <w:szCs w:val="27"/>
        </w:rPr>
        <w:t xml:space="preserve"> contribution </w:t>
      </w:r>
      <w:hyperlink r:id="rId5" w:history="1">
        <w:r w:rsidR="00EF46D1" w:rsidRPr="00EF46D1">
          <w:rPr>
            <w:rStyle w:val="Hyperlink"/>
            <w:rFonts w:ascii="Garamond" w:hAnsi="Garamond"/>
            <w:sz w:val="27"/>
            <w:szCs w:val="27"/>
          </w:rPr>
          <w:t>(click here)</w:t>
        </w:r>
      </w:hyperlink>
      <w:r w:rsidR="00EF46D1" w:rsidRPr="00EF46D1">
        <w:rPr>
          <w:rStyle w:val="Hyperlink"/>
          <w:rFonts w:ascii="Garamond" w:hAnsi="Garamond"/>
          <w:color w:val="000000" w:themeColor="text1"/>
          <w:sz w:val="27"/>
          <w:szCs w:val="27"/>
          <w:u w:val="none"/>
        </w:rPr>
        <w:t>.</w:t>
      </w:r>
      <w:r w:rsidR="009C5481" w:rsidRPr="00EF46D1">
        <w:rPr>
          <w:rFonts w:ascii="Garamond" w:hAnsi="Garamond"/>
          <w:sz w:val="27"/>
          <w:szCs w:val="27"/>
        </w:rPr>
        <w:t xml:space="preserve"> As you know, although the church building has had to close temporarily, our </w:t>
      </w:r>
      <w:r w:rsidRPr="00EF46D1">
        <w:rPr>
          <w:rFonts w:ascii="Garamond" w:hAnsi="Garamond"/>
          <w:sz w:val="27"/>
          <w:szCs w:val="27"/>
        </w:rPr>
        <w:t xml:space="preserve">activities and </w:t>
      </w:r>
      <w:r w:rsidR="009C5481" w:rsidRPr="00EF46D1">
        <w:rPr>
          <w:rFonts w:ascii="Garamond" w:hAnsi="Garamond"/>
          <w:sz w:val="27"/>
          <w:szCs w:val="27"/>
        </w:rPr>
        <w:t>cost</w:t>
      </w:r>
      <w:r w:rsidRPr="00EF46D1">
        <w:rPr>
          <w:rFonts w:ascii="Garamond" w:hAnsi="Garamond"/>
          <w:sz w:val="27"/>
          <w:szCs w:val="27"/>
        </w:rPr>
        <w:t xml:space="preserve">s </w:t>
      </w:r>
      <w:r w:rsidR="00EF46D1" w:rsidRPr="00EF46D1">
        <w:rPr>
          <w:rFonts w:ascii="Garamond" w:hAnsi="Garamond"/>
          <w:sz w:val="27"/>
          <w:szCs w:val="27"/>
        </w:rPr>
        <w:t>continue,</w:t>
      </w:r>
      <w:r w:rsidRPr="00EF46D1">
        <w:rPr>
          <w:rFonts w:ascii="Garamond" w:hAnsi="Garamond"/>
          <w:sz w:val="27"/>
          <w:szCs w:val="27"/>
        </w:rPr>
        <w:t xml:space="preserve"> and your ongoing</w:t>
      </w:r>
      <w:r w:rsidR="009C5481" w:rsidRPr="00EF46D1">
        <w:rPr>
          <w:rFonts w:ascii="Garamond" w:hAnsi="Garamond"/>
          <w:sz w:val="27"/>
          <w:szCs w:val="27"/>
        </w:rPr>
        <w:t xml:space="preserve"> support is</w:t>
      </w:r>
      <w:r w:rsidR="00EB0464" w:rsidRPr="00EF46D1">
        <w:rPr>
          <w:rFonts w:ascii="Garamond" w:hAnsi="Garamond"/>
          <w:sz w:val="27"/>
          <w:szCs w:val="27"/>
        </w:rPr>
        <w:t xml:space="preserve"> essential to keep our church community vibrant and healthy.</w:t>
      </w:r>
      <w:r w:rsidR="00EF46D1" w:rsidRPr="00EF46D1">
        <w:rPr>
          <w:rFonts w:ascii="Garamond" w:hAnsi="Garamond"/>
          <w:sz w:val="27"/>
          <w:szCs w:val="27"/>
        </w:rPr>
        <w:t xml:space="preserve"> Thank you for helping us keep our virtual doors very open to the whole community!</w:t>
      </w:r>
    </w:p>
    <w:p w14:paraId="33A40B8F" w14:textId="7A8433C8" w:rsidR="0062118B" w:rsidRPr="00EF46D1" w:rsidRDefault="009C5481">
      <w:pPr>
        <w:rPr>
          <w:rFonts w:ascii="Garamond" w:hAnsi="Garamond"/>
          <w:sz w:val="27"/>
          <w:szCs w:val="27"/>
        </w:rPr>
      </w:pPr>
      <w:r w:rsidRPr="00EF46D1">
        <w:rPr>
          <w:rFonts w:ascii="Garamond" w:hAnsi="Garamond"/>
          <w:sz w:val="27"/>
          <w:szCs w:val="27"/>
        </w:rPr>
        <w:t>As you’ve seen on our website and in the e-news, our life together continues</w:t>
      </w:r>
      <w:r w:rsidR="00EB0464" w:rsidRPr="00EF46D1">
        <w:rPr>
          <w:rFonts w:ascii="Garamond" w:hAnsi="Garamond"/>
          <w:sz w:val="27"/>
          <w:szCs w:val="27"/>
        </w:rPr>
        <w:t xml:space="preserve"> in a </w:t>
      </w:r>
      <w:r w:rsidR="001206B1" w:rsidRPr="00EF46D1">
        <w:rPr>
          <w:rFonts w:ascii="Garamond" w:hAnsi="Garamond"/>
          <w:sz w:val="27"/>
          <w:szCs w:val="27"/>
        </w:rPr>
        <w:t>full and very engaged</w:t>
      </w:r>
      <w:r w:rsidR="00D06636" w:rsidRPr="00EF46D1">
        <w:rPr>
          <w:rFonts w:ascii="Garamond" w:hAnsi="Garamond"/>
          <w:sz w:val="27"/>
          <w:szCs w:val="27"/>
        </w:rPr>
        <w:t xml:space="preserve"> way. We’re all learning</w:t>
      </w:r>
      <w:r w:rsidR="003E01DC" w:rsidRPr="00EF46D1">
        <w:rPr>
          <w:rFonts w:ascii="Garamond" w:hAnsi="Garamond"/>
          <w:sz w:val="27"/>
          <w:szCs w:val="27"/>
        </w:rPr>
        <w:t xml:space="preserve"> how to connect virtually and it’s working! We’ve had Zoom meetings</w:t>
      </w:r>
      <w:r w:rsidR="00EB0464" w:rsidRPr="00EF46D1">
        <w:rPr>
          <w:rFonts w:ascii="Garamond" w:hAnsi="Garamond"/>
          <w:sz w:val="27"/>
          <w:szCs w:val="27"/>
        </w:rPr>
        <w:t xml:space="preserve"> </w:t>
      </w:r>
      <w:r w:rsidR="003E01DC" w:rsidRPr="00EF46D1">
        <w:rPr>
          <w:rFonts w:ascii="Garamond" w:hAnsi="Garamond"/>
          <w:sz w:val="27"/>
          <w:szCs w:val="27"/>
        </w:rPr>
        <w:t>to bring us together on Sunday</w:t>
      </w:r>
      <w:r w:rsidR="00EB0464" w:rsidRPr="00EF46D1">
        <w:rPr>
          <w:rFonts w:ascii="Garamond" w:hAnsi="Garamond"/>
          <w:sz w:val="27"/>
          <w:szCs w:val="27"/>
        </w:rPr>
        <w:t>s</w:t>
      </w:r>
      <w:r w:rsidR="003E01DC" w:rsidRPr="00EF46D1">
        <w:rPr>
          <w:rFonts w:ascii="Garamond" w:hAnsi="Garamond"/>
          <w:sz w:val="27"/>
          <w:szCs w:val="27"/>
        </w:rPr>
        <w:t xml:space="preserve"> with the help of Dave Cristini on technology, multiple readers, Scott and Emily delivering music and Marissa, Don and Meg delivering </w:t>
      </w:r>
      <w:r w:rsidR="001206B1" w:rsidRPr="00EF46D1">
        <w:rPr>
          <w:rFonts w:ascii="Garamond" w:hAnsi="Garamond"/>
          <w:sz w:val="27"/>
          <w:szCs w:val="27"/>
        </w:rPr>
        <w:t>prayers and sermons</w:t>
      </w:r>
      <w:r w:rsidR="003E01DC" w:rsidRPr="00EF46D1">
        <w:rPr>
          <w:rFonts w:ascii="Garamond" w:hAnsi="Garamond"/>
          <w:sz w:val="27"/>
          <w:szCs w:val="27"/>
        </w:rPr>
        <w:t>.</w:t>
      </w:r>
      <w:r w:rsidR="00EF46D1" w:rsidRPr="00EF46D1">
        <w:rPr>
          <w:rFonts w:ascii="Garamond" w:hAnsi="Garamond"/>
          <w:sz w:val="27"/>
          <w:szCs w:val="27"/>
        </w:rPr>
        <w:t xml:space="preserve"> Easter was absolutely beautiful, with trumpet, harp, and our Choirs joining in.</w:t>
      </w:r>
      <w:r w:rsidR="00601510">
        <w:rPr>
          <w:rFonts w:ascii="Garamond" w:hAnsi="Garamond"/>
          <w:sz w:val="27"/>
          <w:szCs w:val="27"/>
        </w:rPr>
        <w:t xml:space="preserve"> Then there was a joyful “parade” in the parking lot and around town to celebrate the day, and it was so good to see each other even from afar!</w:t>
      </w:r>
    </w:p>
    <w:p w14:paraId="375C2BE4" w14:textId="7F918112" w:rsidR="003E01DC" w:rsidRPr="00EF46D1" w:rsidRDefault="001206B1">
      <w:pPr>
        <w:rPr>
          <w:rFonts w:ascii="Garamond" w:hAnsi="Garamond"/>
          <w:sz w:val="27"/>
          <w:szCs w:val="27"/>
        </w:rPr>
      </w:pPr>
      <w:r w:rsidRPr="00EF46D1">
        <w:rPr>
          <w:rFonts w:ascii="Garamond" w:hAnsi="Garamond"/>
          <w:sz w:val="27"/>
          <w:szCs w:val="27"/>
        </w:rPr>
        <w:t>Samantha has reached out</w:t>
      </w:r>
      <w:r w:rsidR="003E01DC" w:rsidRPr="00EF46D1">
        <w:rPr>
          <w:rFonts w:ascii="Garamond" w:hAnsi="Garamond"/>
          <w:sz w:val="27"/>
          <w:szCs w:val="27"/>
        </w:rPr>
        <w:t xml:space="preserve"> to engage our yo</w:t>
      </w:r>
      <w:r w:rsidR="00EB0464" w:rsidRPr="00EF46D1">
        <w:rPr>
          <w:rFonts w:ascii="Garamond" w:hAnsi="Garamond"/>
          <w:sz w:val="27"/>
          <w:szCs w:val="27"/>
        </w:rPr>
        <w:t xml:space="preserve">uth with weekly </w:t>
      </w:r>
      <w:r w:rsidRPr="00EF46D1">
        <w:rPr>
          <w:rFonts w:ascii="Garamond" w:hAnsi="Garamond"/>
          <w:sz w:val="27"/>
          <w:szCs w:val="27"/>
        </w:rPr>
        <w:t xml:space="preserve">virtual group </w:t>
      </w:r>
      <w:r w:rsidR="00EB0464" w:rsidRPr="00EF46D1">
        <w:rPr>
          <w:rFonts w:ascii="Garamond" w:hAnsi="Garamond"/>
          <w:sz w:val="27"/>
          <w:szCs w:val="27"/>
        </w:rPr>
        <w:t>sessions for both</w:t>
      </w:r>
      <w:r w:rsidR="003E01DC" w:rsidRPr="00EF46D1">
        <w:rPr>
          <w:rFonts w:ascii="Garamond" w:hAnsi="Garamond"/>
          <w:sz w:val="27"/>
          <w:szCs w:val="27"/>
        </w:rPr>
        <w:t xml:space="preserve"> 6</w:t>
      </w:r>
      <w:r w:rsidR="00EB0464" w:rsidRPr="00EF46D1">
        <w:rPr>
          <w:rFonts w:ascii="Garamond" w:hAnsi="Garamond"/>
          <w:sz w:val="27"/>
          <w:szCs w:val="27"/>
        </w:rPr>
        <w:t>-8</w:t>
      </w:r>
      <w:r w:rsidR="00EB0464" w:rsidRPr="00EF46D1">
        <w:rPr>
          <w:rFonts w:ascii="Garamond" w:hAnsi="Garamond"/>
          <w:sz w:val="27"/>
          <w:szCs w:val="27"/>
          <w:vertAlign w:val="superscript"/>
        </w:rPr>
        <w:t>th</w:t>
      </w:r>
      <w:r w:rsidR="00EB0464" w:rsidRPr="00EF46D1">
        <w:rPr>
          <w:rFonts w:ascii="Garamond" w:hAnsi="Garamond"/>
          <w:sz w:val="27"/>
          <w:szCs w:val="27"/>
        </w:rPr>
        <w:t xml:space="preserve"> and 9</w:t>
      </w:r>
      <w:r w:rsidR="00EB0464" w:rsidRPr="00EF46D1">
        <w:rPr>
          <w:rFonts w:ascii="Garamond" w:hAnsi="Garamond"/>
          <w:sz w:val="27"/>
          <w:szCs w:val="27"/>
          <w:vertAlign w:val="superscript"/>
        </w:rPr>
        <w:t>th</w:t>
      </w:r>
      <w:r w:rsidR="00EB0464" w:rsidRPr="00EF46D1">
        <w:rPr>
          <w:rFonts w:ascii="Garamond" w:hAnsi="Garamond"/>
          <w:sz w:val="27"/>
          <w:szCs w:val="27"/>
        </w:rPr>
        <w:t>-12th</w:t>
      </w:r>
      <w:r w:rsidR="003E01DC" w:rsidRPr="00EF46D1">
        <w:rPr>
          <w:rFonts w:ascii="Garamond" w:hAnsi="Garamond"/>
          <w:sz w:val="27"/>
          <w:szCs w:val="27"/>
        </w:rPr>
        <w:t xml:space="preserve"> graders. </w:t>
      </w:r>
      <w:r w:rsidR="00EF46D1" w:rsidRPr="00EF46D1">
        <w:rPr>
          <w:rFonts w:ascii="Garamond" w:hAnsi="Garamond"/>
          <w:sz w:val="27"/>
          <w:szCs w:val="27"/>
        </w:rPr>
        <w:t xml:space="preserve">She’s </w:t>
      </w:r>
      <w:r w:rsidR="00EF46D1" w:rsidRPr="00EF46D1">
        <w:rPr>
          <w:rFonts w:ascii="Garamond" w:hAnsi="Garamond"/>
          <w:sz w:val="27"/>
          <w:szCs w:val="27"/>
        </w:rPr>
        <w:t>also c</w:t>
      </w:r>
      <w:r w:rsidR="00EF46D1" w:rsidRPr="00EF46D1">
        <w:rPr>
          <w:rFonts w:ascii="Garamond" w:hAnsi="Garamond"/>
          <w:sz w:val="27"/>
          <w:szCs w:val="27"/>
        </w:rPr>
        <w:t>reated a series of videos and children’s messages, and she’s working with our nursery staff to continue to reach out to our youngest members. On Tuesday night</w:t>
      </w:r>
      <w:r w:rsidR="00EF46D1" w:rsidRPr="00EF46D1">
        <w:rPr>
          <w:rFonts w:ascii="Garamond" w:hAnsi="Garamond"/>
          <w:sz w:val="27"/>
          <w:szCs w:val="27"/>
        </w:rPr>
        <w:t>s</w:t>
      </w:r>
      <w:r w:rsidR="00EF46D1" w:rsidRPr="00EF46D1">
        <w:rPr>
          <w:rFonts w:ascii="Garamond" w:hAnsi="Garamond"/>
          <w:sz w:val="27"/>
          <w:szCs w:val="27"/>
        </w:rPr>
        <w:t>, we’re livestreaming a beautiful sung Compline service at 9pm and there is Morning Prayer on Facebook Live on Wednesday mornings at 9am. Scott has continued both the children’s and adult/youth choir practices online and during Holy Week he prepared a series of live musical broadcasts. There many opportunities each week for adult formation and fellowship on Zoom as well</w:t>
      </w:r>
      <w:r w:rsidR="00EF46D1" w:rsidRPr="00EF46D1">
        <w:rPr>
          <w:rFonts w:ascii="Garamond" w:hAnsi="Garamond"/>
          <w:sz w:val="27"/>
          <w:szCs w:val="27"/>
        </w:rPr>
        <w:t>.</w:t>
      </w:r>
    </w:p>
    <w:p w14:paraId="67EB79EB" w14:textId="121E8A79" w:rsidR="00EF46D1" w:rsidRPr="00EF46D1" w:rsidRDefault="006E73B4" w:rsidP="00EF46D1">
      <w:pPr>
        <w:rPr>
          <w:rFonts w:ascii="Garamond" w:hAnsi="Garamond"/>
          <w:sz w:val="27"/>
          <w:szCs w:val="27"/>
        </w:rPr>
      </w:pPr>
      <w:r w:rsidRPr="00EF46D1">
        <w:rPr>
          <w:rFonts w:ascii="Garamond" w:hAnsi="Garamond"/>
          <w:sz w:val="27"/>
          <w:szCs w:val="27"/>
        </w:rPr>
        <w:t xml:space="preserve">We had to cancel the Easter Party at Open </w:t>
      </w:r>
      <w:r w:rsidR="00EF46D1" w:rsidRPr="00EF46D1">
        <w:rPr>
          <w:rFonts w:ascii="Garamond" w:hAnsi="Garamond"/>
          <w:sz w:val="27"/>
          <w:szCs w:val="27"/>
        </w:rPr>
        <w:t>Doors,</w:t>
      </w:r>
      <w:r w:rsidRPr="00EF46D1">
        <w:rPr>
          <w:rFonts w:ascii="Garamond" w:hAnsi="Garamond"/>
          <w:sz w:val="27"/>
          <w:szCs w:val="27"/>
        </w:rPr>
        <w:t xml:space="preserve"> but our youth group did a great job dropping off a whole carload of groceries to support </w:t>
      </w:r>
      <w:r w:rsidR="00EF46D1" w:rsidRPr="00EF46D1">
        <w:rPr>
          <w:rFonts w:ascii="Garamond" w:hAnsi="Garamond"/>
          <w:sz w:val="27"/>
          <w:szCs w:val="27"/>
        </w:rPr>
        <w:t>them</w:t>
      </w:r>
      <w:r w:rsidRPr="00EF46D1">
        <w:rPr>
          <w:rFonts w:ascii="Garamond" w:hAnsi="Garamond"/>
          <w:sz w:val="27"/>
          <w:szCs w:val="27"/>
        </w:rPr>
        <w:t xml:space="preserve">. </w:t>
      </w:r>
      <w:r w:rsidR="00D96B5C" w:rsidRPr="00EF46D1">
        <w:rPr>
          <w:rFonts w:ascii="Garamond" w:hAnsi="Garamond"/>
          <w:sz w:val="27"/>
          <w:szCs w:val="27"/>
        </w:rPr>
        <w:t xml:space="preserve"> We also dropped off Easter baskets filled with eggs so the families could have their own ‘hunt.’</w:t>
      </w:r>
      <w:r w:rsidRPr="00EF46D1">
        <w:rPr>
          <w:rFonts w:ascii="Garamond" w:hAnsi="Garamond"/>
          <w:sz w:val="27"/>
          <w:szCs w:val="27"/>
        </w:rPr>
        <w:t xml:space="preserve"> </w:t>
      </w:r>
      <w:r w:rsidR="001206B1" w:rsidRPr="00EF46D1">
        <w:rPr>
          <w:rFonts w:ascii="Garamond" w:hAnsi="Garamond"/>
          <w:sz w:val="27"/>
          <w:szCs w:val="27"/>
        </w:rPr>
        <w:t xml:space="preserve">And </w:t>
      </w:r>
      <w:r w:rsidR="00EF46D1" w:rsidRPr="00EF46D1">
        <w:rPr>
          <w:rFonts w:ascii="Garamond" w:hAnsi="Garamond"/>
          <w:sz w:val="27"/>
          <w:szCs w:val="27"/>
        </w:rPr>
        <w:t>unfortunately,</w:t>
      </w:r>
      <w:r w:rsidR="001206B1" w:rsidRPr="00EF46D1">
        <w:rPr>
          <w:rFonts w:ascii="Garamond" w:hAnsi="Garamond"/>
          <w:sz w:val="27"/>
          <w:szCs w:val="27"/>
        </w:rPr>
        <w:t xml:space="preserve"> we’ve also had to put our remodeling work on Maddie’s room on hold with Circle of Care</w:t>
      </w:r>
      <w:r w:rsidR="00EF46D1" w:rsidRPr="00EF46D1">
        <w:rPr>
          <w:rFonts w:ascii="Garamond" w:hAnsi="Garamond"/>
          <w:sz w:val="27"/>
          <w:szCs w:val="27"/>
        </w:rPr>
        <w:t xml:space="preserve"> – but we will get back to it as soon as we can do it safely</w:t>
      </w:r>
      <w:r w:rsidR="001206B1" w:rsidRPr="00EF46D1">
        <w:rPr>
          <w:rFonts w:ascii="Garamond" w:hAnsi="Garamond"/>
          <w:sz w:val="27"/>
          <w:szCs w:val="27"/>
        </w:rPr>
        <w:t xml:space="preserve">. </w:t>
      </w:r>
      <w:r w:rsidR="00601510">
        <w:rPr>
          <w:rFonts w:ascii="Garamond" w:hAnsi="Garamond"/>
          <w:sz w:val="27"/>
          <w:szCs w:val="27"/>
        </w:rPr>
        <w:t>In</w:t>
      </w:r>
      <w:r w:rsidR="00EF46D1" w:rsidRPr="00EF46D1">
        <w:rPr>
          <w:rFonts w:ascii="Garamond" w:hAnsi="Garamond"/>
          <w:sz w:val="27"/>
          <w:szCs w:val="27"/>
        </w:rPr>
        <w:t xml:space="preserve"> the meantime, we have already donated more than $24,000 to our Mission Partners and Beneficiaries this year to support their ongoing work at this critical time. </w:t>
      </w:r>
      <w:r w:rsidR="00EF46D1" w:rsidRPr="00EF46D1">
        <w:rPr>
          <w:rFonts w:ascii="Garamond" w:hAnsi="Garamond"/>
          <w:sz w:val="27"/>
          <w:szCs w:val="27"/>
        </w:rPr>
        <w:t>We also sponsored a dinner for staff at St. Vincent’s Hospital and ice cream for the staff after their Easter dinner at Danbury Hospital. However, we remain committed to supporting all of our Mission partners and beneficiaries now and in the coming months.</w:t>
      </w:r>
    </w:p>
    <w:p w14:paraId="0B82C4BB" w14:textId="552F37A7" w:rsidR="00EB0464" w:rsidRPr="00EF46D1" w:rsidRDefault="00EB0464">
      <w:pPr>
        <w:rPr>
          <w:rFonts w:ascii="Garamond" w:hAnsi="Garamond"/>
          <w:sz w:val="27"/>
          <w:szCs w:val="27"/>
        </w:rPr>
      </w:pPr>
      <w:r w:rsidRPr="00EF46D1">
        <w:rPr>
          <w:rFonts w:ascii="Garamond" w:hAnsi="Garamond"/>
          <w:sz w:val="27"/>
          <w:szCs w:val="27"/>
        </w:rPr>
        <w:t>Until we can be together again, connect with us online!  And don’t forget to continue making contrib</w:t>
      </w:r>
      <w:r w:rsidR="00BC240E" w:rsidRPr="00EF46D1">
        <w:rPr>
          <w:rFonts w:ascii="Garamond" w:hAnsi="Garamond"/>
          <w:sz w:val="27"/>
          <w:szCs w:val="27"/>
        </w:rPr>
        <w:t>utions against your pledge by going</w:t>
      </w:r>
      <w:r w:rsidR="00A560B0" w:rsidRPr="00EF46D1">
        <w:rPr>
          <w:rFonts w:ascii="Garamond" w:hAnsi="Garamond"/>
          <w:sz w:val="27"/>
          <w:szCs w:val="27"/>
        </w:rPr>
        <w:t xml:space="preserve"> to our </w:t>
      </w:r>
      <w:hyperlink r:id="rId6" w:history="1">
        <w:r w:rsidR="00A560B0" w:rsidRPr="00EF46D1">
          <w:rPr>
            <w:rStyle w:val="Hyperlink"/>
            <w:rFonts w:ascii="Garamond" w:hAnsi="Garamond"/>
            <w:sz w:val="27"/>
            <w:szCs w:val="27"/>
          </w:rPr>
          <w:t>website</w:t>
        </w:r>
      </w:hyperlink>
      <w:r w:rsidR="00BC240E" w:rsidRPr="00EF46D1">
        <w:rPr>
          <w:rFonts w:ascii="Garamond" w:hAnsi="Garamond"/>
          <w:sz w:val="27"/>
          <w:szCs w:val="27"/>
        </w:rPr>
        <w:t xml:space="preserve">. </w:t>
      </w:r>
      <w:r w:rsidR="00D96B5C" w:rsidRPr="00EF46D1">
        <w:rPr>
          <w:rFonts w:ascii="Garamond" w:hAnsi="Garamond"/>
          <w:sz w:val="27"/>
          <w:szCs w:val="27"/>
        </w:rPr>
        <w:t xml:space="preserve">It’s critical that we have your ongoing support.  </w:t>
      </w:r>
      <w:r w:rsidR="00BC240E" w:rsidRPr="00EF46D1">
        <w:rPr>
          <w:rFonts w:ascii="Garamond" w:hAnsi="Garamond"/>
          <w:sz w:val="27"/>
          <w:szCs w:val="27"/>
        </w:rPr>
        <w:t xml:space="preserve"> If you have any questions, please contact Andrea Sato @ </w:t>
      </w:r>
      <w:hyperlink r:id="rId7" w:history="1">
        <w:r w:rsidR="00BC240E" w:rsidRPr="00EF46D1">
          <w:rPr>
            <w:rStyle w:val="Hyperlink"/>
            <w:rFonts w:ascii="Garamond" w:hAnsi="Garamond"/>
            <w:sz w:val="27"/>
            <w:szCs w:val="27"/>
          </w:rPr>
          <w:t>tsato@optonline.net</w:t>
        </w:r>
      </w:hyperlink>
      <w:r w:rsidR="00BC240E" w:rsidRPr="00EF46D1">
        <w:rPr>
          <w:rFonts w:ascii="Garamond" w:hAnsi="Garamond"/>
          <w:sz w:val="27"/>
          <w:szCs w:val="27"/>
        </w:rPr>
        <w:t>.</w:t>
      </w:r>
    </w:p>
    <w:p w14:paraId="32C1F4C1" w14:textId="77777777" w:rsidR="00BC240E" w:rsidRPr="00EF46D1" w:rsidRDefault="00BC240E">
      <w:pPr>
        <w:rPr>
          <w:rFonts w:ascii="Garamond" w:hAnsi="Garamond"/>
          <w:sz w:val="27"/>
          <w:szCs w:val="27"/>
        </w:rPr>
      </w:pPr>
      <w:r w:rsidRPr="00EF46D1">
        <w:rPr>
          <w:rFonts w:ascii="Garamond" w:hAnsi="Garamond"/>
          <w:sz w:val="27"/>
          <w:szCs w:val="27"/>
        </w:rPr>
        <w:t>Stay well!</w:t>
      </w:r>
    </w:p>
    <w:p w14:paraId="55D75A24" w14:textId="77777777" w:rsidR="00D96B5C" w:rsidRPr="00EF46D1" w:rsidRDefault="00D96B5C" w:rsidP="00EF46D1">
      <w:pPr>
        <w:spacing w:after="0"/>
        <w:rPr>
          <w:rFonts w:ascii="Garamond" w:hAnsi="Garamond"/>
          <w:sz w:val="27"/>
          <w:szCs w:val="27"/>
        </w:rPr>
      </w:pPr>
      <w:r w:rsidRPr="00EF46D1">
        <w:rPr>
          <w:rFonts w:ascii="Garamond" w:hAnsi="Garamond"/>
          <w:sz w:val="27"/>
          <w:szCs w:val="27"/>
        </w:rPr>
        <w:t>Andrea Sato</w:t>
      </w:r>
    </w:p>
    <w:p w14:paraId="41AA029A" w14:textId="77777777" w:rsidR="00D96B5C" w:rsidRPr="00EF46D1" w:rsidRDefault="00D96B5C" w:rsidP="00EF46D1">
      <w:pPr>
        <w:spacing w:after="0"/>
        <w:rPr>
          <w:rFonts w:ascii="Garamond" w:hAnsi="Garamond"/>
          <w:sz w:val="27"/>
          <w:szCs w:val="27"/>
        </w:rPr>
      </w:pPr>
      <w:r w:rsidRPr="00EF46D1">
        <w:rPr>
          <w:rFonts w:ascii="Garamond" w:hAnsi="Garamond"/>
          <w:sz w:val="27"/>
          <w:szCs w:val="27"/>
        </w:rPr>
        <w:t xml:space="preserve">Associate Treasurer for Pledge Records </w:t>
      </w:r>
    </w:p>
    <w:sectPr w:rsidR="00D96B5C" w:rsidRPr="00EF46D1" w:rsidSect="00EF46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8B"/>
    <w:rsid w:val="000937E3"/>
    <w:rsid w:val="00095AF0"/>
    <w:rsid w:val="000E12CC"/>
    <w:rsid w:val="001206B1"/>
    <w:rsid w:val="001753B2"/>
    <w:rsid w:val="00215B1F"/>
    <w:rsid w:val="002D6652"/>
    <w:rsid w:val="003D5EB2"/>
    <w:rsid w:val="003E01DC"/>
    <w:rsid w:val="004A7E0A"/>
    <w:rsid w:val="00540C8B"/>
    <w:rsid w:val="00601510"/>
    <w:rsid w:val="0062118B"/>
    <w:rsid w:val="006336A4"/>
    <w:rsid w:val="006806E6"/>
    <w:rsid w:val="006E73B4"/>
    <w:rsid w:val="0073104F"/>
    <w:rsid w:val="007C12DA"/>
    <w:rsid w:val="008A5B11"/>
    <w:rsid w:val="008D4A17"/>
    <w:rsid w:val="008E3794"/>
    <w:rsid w:val="009C5481"/>
    <w:rsid w:val="009E18BA"/>
    <w:rsid w:val="00A374E6"/>
    <w:rsid w:val="00A560B0"/>
    <w:rsid w:val="00A8111E"/>
    <w:rsid w:val="00BA21D1"/>
    <w:rsid w:val="00BC240E"/>
    <w:rsid w:val="00BD2A6A"/>
    <w:rsid w:val="00CC3584"/>
    <w:rsid w:val="00CC6A84"/>
    <w:rsid w:val="00D06636"/>
    <w:rsid w:val="00D4512C"/>
    <w:rsid w:val="00D451D6"/>
    <w:rsid w:val="00D96B5C"/>
    <w:rsid w:val="00E22D43"/>
    <w:rsid w:val="00EB0464"/>
    <w:rsid w:val="00EF46D1"/>
    <w:rsid w:val="00F7756D"/>
    <w:rsid w:val="00F775A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D295"/>
  <w15:chartTrackingRefBased/>
  <w15:docId w15:val="{A5769D7F-40C3-440B-8181-DEDE7B41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40E"/>
    <w:rPr>
      <w:color w:val="0563C1" w:themeColor="hyperlink"/>
      <w:u w:val="single"/>
    </w:rPr>
  </w:style>
  <w:style w:type="character" w:styleId="FollowedHyperlink">
    <w:name w:val="FollowedHyperlink"/>
    <w:basedOn w:val="DefaultParagraphFont"/>
    <w:uiPriority w:val="99"/>
    <w:semiHidden/>
    <w:unhideWhenUsed/>
    <w:rsid w:val="00EF46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sato@optonlin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matthewswilton.org/pledge-payments/" TargetMode="External"/><Relationship Id="rId5" Type="http://schemas.openxmlformats.org/officeDocument/2006/relationships/hyperlink" Target="https://www.stmatthewswilton.org/pledge-payment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tomsato</dc:creator>
  <cp:keywords/>
  <dc:description/>
  <cp:lastModifiedBy>Marissa Rohrbach</cp:lastModifiedBy>
  <cp:revision>3</cp:revision>
  <dcterms:created xsi:type="dcterms:W3CDTF">2020-04-15T00:09:00Z</dcterms:created>
  <dcterms:modified xsi:type="dcterms:W3CDTF">2020-04-15T00:10:00Z</dcterms:modified>
</cp:coreProperties>
</file>